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D6E7F" w:rsidRDefault="006D6E7F" w:rsidP="000D0B04">
      <w:pPr>
        <w:jc w:val="center"/>
      </w:pPr>
    </w:p>
    <w:p w:rsidR="00120CA5" w:rsidRDefault="00120CA5" w:rsidP="00120C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3847">
        <w:rPr>
          <w:rFonts w:ascii="Times New Roman" w:hAnsi="Times New Roman" w:cs="Times New Roman"/>
          <w:sz w:val="24"/>
          <w:szCs w:val="24"/>
        </w:rPr>
        <w:t xml:space="preserve">E.3.2.1. TRÜ </w:t>
      </w:r>
      <w:r w:rsidRPr="00E10744">
        <w:rPr>
          <w:rFonts w:ascii="Times New Roman" w:hAnsi="Times New Roman" w:cs="Times New Roman"/>
          <w:sz w:val="24"/>
          <w:szCs w:val="24"/>
        </w:rPr>
        <w:t>Eduroam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47">
        <w:rPr>
          <w:rFonts w:ascii="Times New Roman" w:hAnsi="Times New Roman" w:cs="Times New Roman"/>
          <w:sz w:val="24"/>
          <w:szCs w:val="24"/>
        </w:rPr>
        <w:t>B</w:t>
      </w:r>
      <w:r w:rsidRPr="00E10744">
        <w:rPr>
          <w:rFonts w:ascii="Times New Roman" w:hAnsi="Times New Roman" w:cs="Times New Roman"/>
          <w:sz w:val="24"/>
          <w:szCs w:val="24"/>
        </w:rPr>
        <w:t xml:space="preserve">ağlantı </w:t>
      </w:r>
      <w:r w:rsidRPr="00E33847">
        <w:rPr>
          <w:rFonts w:ascii="Times New Roman" w:hAnsi="Times New Roman" w:cs="Times New Roman"/>
          <w:sz w:val="24"/>
          <w:szCs w:val="24"/>
        </w:rPr>
        <w:t>A</w:t>
      </w:r>
      <w:r w:rsidRPr="00E10744">
        <w:rPr>
          <w:rFonts w:ascii="Times New Roman" w:hAnsi="Times New Roman" w:cs="Times New Roman"/>
          <w:sz w:val="24"/>
          <w:szCs w:val="24"/>
        </w:rPr>
        <w:t>yarları</w:t>
      </w:r>
      <w:r w:rsidRPr="00E3384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3384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E10744">
          <w:rPr>
            <w:rStyle w:val="Kpr"/>
          </w:rPr>
          <w:t>http://bidb.trabzon.</w:t>
        </w:r>
        <w:r w:rsidRPr="00E10744">
          <w:rPr>
            <w:rStyle w:val="Kpr"/>
          </w:rPr>
          <w:t>edu.tr/tr/page/hizmetlerimiz/17951</w:t>
        </w:r>
      </w:hyperlink>
      <w:r w:rsidRPr="00E33847">
        <w:rPr>
          <w:rFonts w:ascii="Times New Roman" w:hAnsi="Times New Roman" w:cs="Times New Roman"/>
          <w:sz w:val="24"/>
          <w:szCs w:val="24"/>
        </w:rPr>
        <w:t>)</w:t>
      </w:r>
    </w:p>
    <w:p w:rsidR="00843C9C" w:rsidRDefault="00843C9C" w:rsidP="000D0B04">
      <w:pPr>
        <w:jc w:val="center"/>
        <w:rPr>
          <w:noProof/>
          <w:lang w:eastAsia="tr-TR"/>
        </w:rPr>
      </w:pPr>
    </w:p>
    <w:p w:rsidR="00843C9C" w:rsidRDefault="00843C9C" w:rsidP="000D0B04">
      <w:pPr>
        <w:jc w:val="center"/>
        <w:rPr>
          <w:noProof/>
          <w:lang w:eastAsia="tr-TR"/>
        </w:rPr>
      </w:pPr>
    </w:p>
    <w:p w:rsidR="006D6E7F" w:rsidRDefault="00120CA5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1DC86997" wp14:editId="4F10D1A0">
            <wp:extent cx="5760720" cy="3240405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E7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77"/>
    <w:multiLevelType w:val="multilevel"/>
    <w:tmpl w:val="574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AC7"/>
    <w:multiLevelType w:val="multilevel"/>
    <w:tmpl w:val="3F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153D6"/>
    <w:rsid w:val="000B7045"/>
    <w:rsid w:val="000D0327"/>
    <w:rsid w:val="000D0B04"/>
    <w:rsid w:val="00120CA5"/>
    <w:rsid w:val="00170285"/>
    <w:rsid w:val="00285C73"/>
    <w:rsid w:val="00307240"/>
    <w:rsid w:val="00390B4B"/>
    <w:rsid w:val="005005F1"/>
    <w:rsid w:val="0057360E"/>
    <w:rsid w:val="005B259D"/>
    <w:rsid w:val="006314ED"/>
    <w:rsid w:val="006C4D8B"/>
    <w:rsid w:val="006D1510"/>
    <w:rsid w:val="006D6E7F"/>
    <w:rsid w:val="007F10BF"/>
    <w:rsid w:val="008049F2"/>
    <w:rsid w:val="00843C9C"/>
    <w:rsid w:val="008F0CDE"/>
    <w:rsid w:val="009C4A8F"/>
    <w:rsid w:val="00A063B0"/>
    <w:rsid w:val="00A77732"/>
    <w:rsid w:val="00BA4C80"/>
    <w:rsid w:val="00C202A4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9AB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5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201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5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6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b.trabzon.edu.tr/tr/page/hizmetlerimiz/179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2021-04-10T16:17:00Z</dcterms:created>
  <dcterms:modified xsi:type="dcterms:W3CDTF">2021-04-10T16:17:00Z</dcterms:modified>
</cp:coreProperties>
</file>